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2A16" w14:textId="77777777" w:rsidR="00CA3B81" w:rsidRPr="0088397D" w:rsidRDefault="00CA3B81" w:rsidP="00CA3B81">
      <w:pPr>
        <w:pStyle w:val="NormalWeb"/>
        <w:ind w:firstLine="708"/>
        <w:jc w:val="center"/>
        <w:rPr>
          <w:rFonts w:ascii="KG Primary Penmanship" w:hAnsi="KG Primary Penmanship" w:cs="Calibri"/>
          <w:sz w:val="100"/>
          <w:szCs w:val="100"/>
        </w:rPr>
      </w:pPr>
      <w:r w:rsidRPr="0088397D">
        <w:rPr>
          <w:rFonts w:ascii="KG Primary Penmanship" w:hAnsi="KG Primary Penmanship" w:cs="Calibri"/>
          <w:sz w:val="100"/>
          <w:szCs w:val="100"/>
        </w:rPr>
        <w:t>Independencia</w:t>
      </w:r>
    </w:p>
    <w:p w14:paraId="2AEE50AE" w14:textId="77777777" w:rsidR="0088397D" w:rsidRDefault="0088397D" w:rsidP="00CA3B81">
      <w:pPr>
        <w:pStyle w:val="NormalWeb"/>
        <w:ind w:firstLine="709"/>
        <w:jc w:val="center"/>
        <w:rPr>
          <w:rFonts w:ascii="KG Primary Penmanship" w:hAnsi="KG Primary Penmanship" w:cs="Calibri"/>
          <w:sz w:val="44"/>
          <w:szCs w:val="44"/>
        </w:rPr>
      </w:pPr>
    </w:p>
    <w:p w14:paraId="1399F004" w14:textId="77777777" w:rsidR="00CA3B81" w:rsidRPr="00CA3B81" w:rsidRDefault="0088397D" w:rsidP="00CA3B81">
      <w:pPr>
        <w:pStyle w:val="NormalWeb"/>
        <w:ind w:firstLine="709"/>
        <w:jc w:val="center"/>
        <w:rPr>
          <w:rFonts w:ascii="KG Primary Penmanship" w:hAnsi="KG Primary Penmanship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F44EB01" wp14:editId="41F87635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1076325" cy="1080135"/>
            <wp:effectExtent l="19050" t="19050" r="28575" b="2476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" t="3125" r="58038"/>
                    <a:stretch/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983E6" w14:textId="77777777" w:rsidR="00CA3B81" w:rsidRPr="00CA3B81" w:rsidRDefault="002E0B0F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144"/>
          <w:szCs w:val="144"/>
        </w:rPr>
      </w:pPr>
      <w:r>
        <w:rPr>
          <w:rFonts w:ascii="KG Primary Penmanship" w:hAnsi="KG Primary Penmanship" w:cs="Calibri"/>
          <w:sz w:val="96"/>
          <w:szCs w:val="96"/>
        </w:rPr>
        <w:t xml:space="preserve">     </w:t>
      </w:r>
      <w:r w:rsidR="0088397D">
        <w:rPr>
          <w:rFonts w:ascii="KG Primary Penmanship" w:hAnsi="KG Primary Penmanship" w:cs="Calibri"/>
          <w:sz w:val="96"/>
          <w:szCs w:val="96"/>
        </w:rPr>
        <w:t xml:space="preserve">   </w:t>
      </w:r>
      <w:r w:rsidR="00CA3B81" w:rsidRPr="00CA3B81">
        <w:rPr>
          <w:rFonts w:ascii="KG Primary Penmanship" w:hAnsi="KG Primary Penmanship" w:cs="Calibri"/>
          <w:sz w:val="96"/>
          <w:szCs w:val="96"/>
        </w:rPr>
        <w:t>mes de la patria</w:t>
      </w:r>
    </w:p>
    <w:p w14:paraId="0365DC1C" w14:textId="77777777" w:rsidR="00CA3B81" w:rsidRPr="00CA3B81" w:rsidRDefault="009B1AFD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DB9802" wp14:editId="4A636CE0">
            <wp:simplePos x="0" y="0"/>
            <wp:positionH relativeFrom="column">
              <wp:posOffset>3337560</wp:posOffset>
            </wp:positionH>
            <wp:positionV relativeFrom="paragraph">
              <wp:posOffset>503555</wp:posOffset>
            </wp:positionV>
            <wp:extent cx="1066800" cy="1066800"/>
            <wp:effectExtent l="19050" t="19050" r="19050" b="1905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54B9CB" wp14:editId="44689A94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1047750" cy="1063952"/>
            <wp:effectExtent l="19050" t="19050" r="19050" b="22225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r="11373"/>
                    <a:stretch/>
                  </pic:blipFill>
                  <pic:spPr bwMode="auto">
                    <a:xfrm>
                      <a:off x="0" y="0"/>
                      <a:ext cx="1047750" cy="1063952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81" w:rsidRPr="00CA3B81">
        <w:rPr>
          <w:rFonts w:ascii="KG Primary Penmanship" w:hAnsi="KG Primary Penmanship" w:cs="Calibri"/>
          <w:sz w:val="96"/>
          <w:szCs w:val="96"/>
        </w:rPr>
        <w:t xml:space="preserve">                   </w:t>
      </w:r>
      <w:r w:rsidR="00CA3B81" w:rsidRPr="00CA3B81">
        <w:rPr>
          <w:rFonts w:ascii="KG Primary Penmanship" w:hAnsi="KG Primary Penmanship" w:cs="Calibri"/>
          <w:sz w:val="96"/>
          <w:szCs w:val="96"/>
        </w:rPr>
        <w:tab/>
      </w:r>
      <w:r w:rsidR="00CA3B81" w:rsidRPr="00CA3B81">
        <w:rPr>
          <w:rFonts w:ascii="KG Primary Penmanship" w:hAnsi="KG Primary Penmanship" w:cs="Calibri"/>
          <w:sz w:val="96"/>
          <w:szCs w:val="96"/>
        </w:rPr>
        <w:tab/>
      </w:r>
    </w:p>
    <w:p w14:paraId="75B9D192" w14:textId="77777777" w:rsidR="00CA3B81" w:rsidRPr="00CA3B81" w:rsidRDefault="00CA3B81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 w:cs="Calibri"/>
          <w:sz w:val="96"/>
          <w:szCs w:val="96"/>
        </w:rPr>
        <w:t xml:space="preserve">       </w:t>
      </w:r>
      <w:r w:rsidR="009B1AFD">
        <w:rPr>
          <w:rFonts w:ascii="KG Primary Penmanship" w:hAnsi="KG Primary Penmanship" w:cs="Calibri"/>
          <w:sz w:val="96"/>
          <w:szCs w:val="96"/>
        </w:rPr>
        <w:t xml:space="preserve"> </w:t>
      </w:r>
      <w:r w:rsidRPr="00CA3B81">
        <w:rPr>
          <w:rFonts w:ascii="KG Primary Penmanship" w:hAnsi="KG Primary Penmanship" w:cs="Calibri"/>
          <w:sz w:val="96"/>
          <w:szCs w:val="96"/>
        </w:rPr>
        <w:t xml:space="preserve">celebra la </w:t>
      </w:r>
      <w:r w:rsidRPr="00CA3B81">
        <w:rPr>
          <w:rFonts w:ascii="KG Primary Penmanship" w:hAnsi="KG Primary Penmanship" w:cs="Calibri"/>
          <w:sz w:val="96"/>
          <w:szCs w:val="96"/>
        </w:rPr>
        <w:tab/>
      </w:r>
      <w:r w:rsidRPr="00CA3B81">
        <w:rPr>
          <w:rFonts w:ascii="KG Primary Penmanship" w:hAnsi="KG Primary Penmanship" w:cs="Calibri"/>
          <w:sz w:val="96"/>
          <w:szCs w:val="96"/>
        </w:rPr>
        <w:tab/>
      </w:r>
      <w:r w:rsidR="009B1AFD">
        <w:rPr>
          <w:rFonts w:ascii="KG Primary Penmanship" w:hAnsi="KG Primary Penmanship" w:cs="Calibri"/>
          <w:sz w:val="96"/>
          <w:szCs w:val="96"/>
        </w:rPr>
        <w:t xml:space="preserve"> </w:t>
      </w:r>
      <w:r>
        <w:rPr>
          <w:rFonts w:ascii="KG Primary Penmanship" w:hAnsi="KG Primary Penmanship" w:cs="Calibri"/>
          <w:sz w:val="96"/>
          <w:szCs w:val="96"/>
        </w:rPr>
        <w:t xml:space="preserve">  </w:t>
      </w:r>
      <w:r w:rsidRPr="00CA3B81">
        <w:rPr>
          <w:rFonts w:ascii="KG Primary Penmanship" w:hAnsi="KG Primary Penmanship" w:cs="Calibri"/>
          <w:sz w:val="96"/>
          <w:szCs w:val="96"/>
        </w:rPr>
        <w:t>nacional</w:t>
      </w:r>
    </w:p>
    <w:p w14:paraId="74A9BF1A" w14:textId="77777777" w:rsidR="00CA3B81" w:rsidRPr="00CA3B81" w:rsidRDefault="009B1AFD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FF06F0" wp14:editId="01BA29F7">
            <wp:simplePos x="0" y="0"/>
            <wp:positionH relativeFrom="column">
              <wp:posOffset>3099435</wp:posOffset>
            </wp:positionH>
            <wp:positionV relativeFrom="paragraph">
              <wp:posOffset>461010</wp:posOffset>
            </wp:positionV>
            <wp:extent cx="1114425" cy="1114425"/>
            <wp:effectExtent l="19050" t="19050" r="28575" b="28575"/>
            <wp:wrapNone/>
            <wp:docPr id="15" name="Imagen 15" descr="http://www.arasaac.org/temp/tmpXXHy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asaac.org/temp/tmpXXHyS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54C65" w14:textId="77777777" w:rsidR="00CA3B81" w:rsidRPr="00CA3B81" w:rsidRDefault="00CA3B81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 w:cs="Calibri"/>
          <w:sz w:val="96"/>
          <w:szCs w:val="96"/>
        </w:rPr>
        <w:t xml:space="preserve">todos vamos a </w:t>
      </w:r>
    </w:p>
    <w:p w14:paraId="5F209395" w14:textId="77777777" w:rsidR="00CA3B81" w:rsidRPr="00CA3B81" w:rsidRDefault="009B1AFD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E8971C" wp14:editId="3EF9F7B9">
            <wp:simplePos x="0" y="0"/>
            <wp:positionH relativeFrom="column">
              <wp:posOffset>3108960</wp:posOffset>
            </wp:positionH>
            <wp:positionV relativeFrom="paragraph">
              <wp:posOffset>398780</wp:posOffset>
            </wp:positionV>
            <wp:extent cx="1066800" cy="1066800"/>
            <wp:effectExtent l="19050" t="19050" r="19050" b="19050"/>
            <wp:wrapNone/>
            <wp:docPr id="12" name="Imagen 12" descr="http://www.arasaac.org/temp/tmp7Us5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asaac.org/temp/tmp7Us5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A149EE" wp14:editId="449DDB25">
            <wp:simplePos x="0" y="0"/>
            <wp:positionH relativeFrom="column">
              <wp:posOffset>1260158</wp:posOffset>
            </wp:positionH>
            <wp:positionV relativeFrom="paragraph">
              <wp:posOffset>245427</wp:posOffset>
            </wp:positionV>
            <wp:extent cx="889209" cy="1482015"/>
            <wp:effectExtent l="8572" t="0" r="0" b="0"/>
            <wp:wrapNone/>
            <wp:docPr id="14" name="Imagen 14" descr="Resultado de imagen para bandera de costa ric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bandera de costa ric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209" cy="14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AB39C" w14:textId="77777777" w:rsidR="00CA3B81" w:rsidRPr="00CA3B81" w:rsidRDefault="00CA3B81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 w:cs="Calibri"/>
          <w:sz w:val="96"/>
          <w:szCs w:val="96"/>
        </w:rPr>
        <w:t xml:space="preserve">con             y </w:t>
      </w:r>
    </w:p>
    <w:p w14:paraId="1E596AE0" w14:textId="77777777" w:rsidR="00CA3B81" w:rsidRPr="00CA3B81" w:rsidRDefault="009B1AFD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76ECF04E" wp14:editId="7ACBE6AE">
            <wp:simplePos x="0" y="0"/>
            <wp:positionH relativeFrom="margin">
              <wp:posOffset>2908300</wp:posOffset>
            </wp:positionH>
            <wp:positionV relativeFrom="paragraph">
              <wp:posOffset>446405</wp:posOffset>
            </wp:positionV>
            <wp:extent cx="1076325" cy="1076325"/>
            <wp:effectExtent l="19050" t="19050" r="28575" b="28575"/>
            <wp:wrapNone/>
            <wp:docPr id="11" name="Imagen 11" descr="http://www.arasaac.org/temp/tmpjqk9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asaac.org/temp/tmpjqk9P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5C8F2" w14:textId="77777777" w:rsidR="00CA3B81" w:rsidRPr="00CA3B81" w:rsidRDefault="00CA3B81" w:rsidP="00CA3B81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 w:cs="Calibri"/>
          <w:sz w:val="96"/>
          <w:szCs w:val="96"/>
        </w:rPr>
        <w:t>celebramos la</w:t>
      </w:r>
    </w:p>
    <w:p w14:paraId="46DAE73F" w14:textId="77777777" w:rsidR="00CA3B81" w:rsidRPr="00CA3B81" w:rsidRDefault="00CA3B81" w:rsidP="00CA3B81">
      <w:pPr>
        <w:pStyle w:val="NormalWeb"/>
        <w:spacing w:before="0" w:beforeAutospacing="0" w:after="0" w:afterAutospacing="0"/>
        <w:ind w:left="1416" w:firstLine="708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/>
          <w:noProof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7B5D9546" wp14:editId="50348634">
            <wp:simplePos x="0" y="0"/>
            <wp:positionH relativeFrom="margin">
              <wp:posOffset>5223510</wp:posOffset>
            </wp:positionH>
            <wp:positionV relativeFrom="paragraph">
              <wp:posOffset>408305</wp:posOffset>
            </wp:positionV>
            <wp:extent cx="1066800" cy="1066800"/>
            <wp:effectExtent l="19050" t="19050" r="19050" b="19050"/>
            <wp:wrapNone/>
            <wp:docPr id="10" name="Imagen 10" descr="http://www.arasaac.org/temp/tmpdsyMeR_4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saac.org/temp/tmpdsyMeR_42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634FA" w14:textId="77777777" w:rsidR="00F72456" w:rsidRDefault="00CA3B81" w:rsidP="0088397D">
      <w:pPr>
        <w:pStyle w:val="NormalWeb"/>
        <w:spacing w:before="0" w:beforeAutospacing="0" w:after="0" w:afterAutospacing="0"/>
        <w:rPr>
          <w:rFonts w:ascii="KG Primary Penmanship" w:hAnsi="KG Primary Penmanship" w:cs="Calibri"/>
          <w:sz w:val="96"/>
          <w:szCs w:val="96"/>
        </w:rPr>
      </w:pPr>
      <w:r w:rsidRPr="00CA3B81">
        <w:rPr>
          <w:rFonts w:ascii="KG Primary Penmanship" w:hAnsi="KG Primary Penmanship" w:cs="Calibri"/>
          <w:sz w:val="96"/>
          <w:szCs w:val="96"/>
        </w:rPr>
        <w:t>y que tenemos un país de</w:t>
      </w:r>
    </w:p>
    <w:p w14:paraId="588B3389" w14:textId="20E57AF1" w:rsidR="00CA3B81" w:rsidRDefault="00CA3B81" w:rsidP="00DB53FA">
      <w:pPr>
        <w:spacing w:after="160" w:line="259" w:lineRule="auto"/>
        <w:rPr>
          <w:rFonts w:ascii="KG Primary Penmanship" w:eastAsia="Times New Roman" w:hAnsi="KG Primary Penmanship" w:cs="Calibri"/>
          <w:sz w:val="96"/>
          <w:szCs w:val="96"/>
          <w:lang w:eastAsia="es-CR"/>
        </w:rPr>
      </w:pPr>
    </w:p>
    <w:p w14:paraId="4755D666" w14:textId="47A70DB1" w:rsidR="00B02F37" w:rsidRDefault="00B02F37" w:rsidP="00B02F37">
      <w:r w:rsidRPr="00364CF6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4A80051" wp14:editId="4C96938B">
            <wp:simplePos x="0" y="0"/>
            <wp:positionH relativeFrom="column">
              <wp:posOffset>2484120</wp:posOffset>
            </wp:positionH>
            <wp:positionV relativeFrom="paragraph">
              <wp:posOffset>6470015</wp:posOffset>
            </wp:positionV>
            <wp:extent cx="1357630" cy="1428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0E836" wp14:editId="2179471B">
                <wp:simplePos x="0" y="0"/>
                <wp:positionH relativeFrom="column">
                  <wp:posOffset>-1196340</wp:posOffset>
                </wp:positionH>
                <wp:positionV relativeFrom="paragraph">
                  <wp:posOffset>1278890</wp:posOffset>
                </wp:positionV>
                <wp:extent cx="8724900" cy="6286500"/>
                <wp:effectExtent l="13335" t="12065" r="5715" b="6985"/>
                <wp:wrapNone/>
                <wp:docPr id="1" name="Pergamino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24900" cy="6286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792FB7" w14:textId="77777777" w:rsidR="00B02F37" w:rsidRPr="007E36CA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274FA5">
                              <w:rPr>
                                <w:rFonts w:ascii="Monotype Corsiva" w:hAnsi="Monotype Corsiva" w:cs="Arial"/>
                                <w:b/>
                                <w:i/>
                                <w:sz w:val="52"/>
                                <w:szCs w:val="52"/>
                              </w:rPr>
                              <w:t>Independencia de Costa Rica</w:t>
                            </w:r>
                          </w:p>
                          <w:p w14:paraId="25285FFD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La noche del 14 va María Dolores con su farol</w:t>
                            </w:r>
                          </w:p>
                          <w:p w14:paraId="18F744F4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alentando a la emancipación del mando español</w:t>
                            </w:r>
                          </w:p>
                          <w:p w14:paraId="611D0886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El 15 de setiembre Guatemala proclama su soberanía</w:t>
                            </w:r>
                          </w:p>
                          <w:p w14:paraId="31DCEC40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motivando a Centroamérica a decidir con valentía</w:t>
                            </w:r>
                          </w:p>
                          <w:p w14:paraId="0360187D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El pueblo costarricense enfrenta mucha indecisión</w:t>
                            </w:r>
                          </w:p>
                          <w:p w14:paraId="18982098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teme aislarse, pero, está cansado de la sumisión</w:t>
                            </w:r>
                          </w:p>
                          <w:p w14:paraId="1F272F01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l 29 de octubre Costa Rica se declara independiente</w:t>
                            </w:r>
                          </w:p>
                          <w:p w14:paraId="3D42ED4A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gestando la paz y libertad que se mantiene vigente</w:t>
                            </w:r>
                          </w:p>
                          <w:p w14:paraId="4B960500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surge el recorrido de la antorcha como una tradición</w:t>
                            </w:r>
                          </w:p>
                          <w:p w14:paraId="554AB807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conmemorando la lucha por la libertad de la región</w:t>
                            </w:r>
                          </w:p>
                          <w:p w14:paraId="2E82B504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nace también la costumbre de desfilar con faroles</w:t>
                            </w:r>
                          </w:p>
                          <w:p w14:paraId="67673770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recordando la actuación de la prócer María Dolores</w:t>
                            </w:r>
                          </w:p>
                          <w:p w14:paraId="7DC6AD7C" w14:textId="77777777" w:rsidR="00B02F37" w:rsidRPr="00364CF6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y los estudiantes llenan las calles de desfiles y alegría</w:t>
                            </w:r>
                          </w:p>
                          <w:p w14:paraId="49FA5A2B" w14:textId="77777777" w:rsidR="00B02F37" w:rsidRDefault="00B02F37" w:rsidP="00B02F37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4CF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celebrando el grito de independencia y de soberanía.</w:t>
                            </w:r>
                            <w:r w:rsidRPr="00364C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6201A8" w14:textId="77777777" w:rsidR="00B02F37" w:rsidRDefault="00B02F37" w:rsidP="00B0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E8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-94.2pt;margin-top:100.7pt;width:687pt;height:4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">
                <v:textbox>
                  <w:txbxContent>
                    <w:p w14:paraId="55792FB7" w14:textId="77777777" w:rsidR="00B02F37" w:rsidRPr="007E36CA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52"/>
                          <w:szCs w:val="52"/>
                        </w:rPr>
                      </w:pPr>
                      <w:r w:rsidRPr="00274FA5">
                        <w:rPr>
                          <w:rFonts w:ascii="Monotype Corsiva" w:hAnsi="Monotype Corsiva" w:cs="Arial"/>
                          <w:b/>
                          <w:i/>
                          <w:sz w:val="52"/>
                          <w:szCs w:val="52"/>
                        </w:rPr>
                        <w:t>Independencia de Costa Rica</w:t>
                      </w:r>
                    </w:p>
                    <w:p w14:paraId="25285FFD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La noche del 14 va María Dolores con su farol</w:t>
                      </w:r>
                    </w:p>
                    <w:p w14:paraId="18F744F4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alentando a la emancipación del mando español</w:t>
                      </w:r>
                    </w:p>
                    <w:p w14:paraId="611D0886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El 15 de setiembre Guatemala proclama su soberanía</w:t>
                      </w:r>
                    </w:p>
                    <w:p w14:paraId="31DCEC40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motivando a Centroamérica a decidir con valentía</w:t>
                      </w:r>
                    </w:p>
                    <w:p w14:paraId="0360187D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El pueblo costarricense enfrenta mucha indecisión</w:t>
                      </w:r>
                    </w:p>
                    <w:p w14:paraId="18982098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teme aislarse, pero, está cansado de la sumisión</w:t>
                      </w:r>
                    </w:p>
                    <w:p w14:paraId="1F272F01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</w:t>
                      </w: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l 29 de octubre Costa Rica se declara independiente</w:t>
                      </w:r>
                    </w:p>
                    <w:p w14:paraId="3D42ED4A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gestando la paz y libertad que se mantiene vigente</w:t>
                      </w:r>
                    </w:p>
                    <w:p w14:paraId="4B960500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surge el recorrido de la antorcha como una tradición</w:t>
                      </w:r>
                    </w:p>
                    <w:p w14:paraId="554AB807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conmemorando la lucha por la libertad de la región</w:t>
                      </w:r>
                    </w:p>
                    <w:p w14:paraId="2E82B504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nace también la costumbre de desfilar con faroles</w:t>
                      </w:r>
                    </w:p>
                    <w:p w14:paraId="67673770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recordando la actuación de la prócer María Dolores</w:t>
                      </w:r>
                    </w:p>
                    <w:p w14:paraId="7DC6AD7C" w14:textId="77777777" w:rsidR="00B02F37" w:rsidRPr="00364CF6" w:rsidRDefault="00B02F37" w:rsidP="00B02F37">
                      <w:pPr>
                        <w:spacing w:after="0" w:line="48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y los estudiantes llenan las calles de desfiles y alegría</w:t>
                      </w:r>
                    </w:p>
                    <w:p w14:paraId="49FA5A2B" w14:textId="77777777" w:rsidR="00B02F37" w:rsidRDefault="00B02F37" w:rsidP="00B02F37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4CF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celebrando el grito de independencia y de soberanía.</w:t>
                      </w:r>
                      <w:r w:rsidRPr="00364C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6201A8" w14:textId="77777777" w:rsidR="00B02F37" w:rsidRDefault="00B02F37" w:rsidP="00B02F37"/>
                  </w:txbxContent>
                </v:textbox>
              </v:shape>
            </w:pict>
          </mc:Fallback>
        </mc:AlternateContent>
      </w:r>
    </w:p>
    <w:p w14:paraId="430EEA43" w14:textId="77777777" w:rsidR="00B02F37" w:rsidRPr="009E5A86" w:rsidRDefault="00B02F37" w:rsidP="00B02F37"/>
    <w:p w14:paraId="2E3DD2B3" w14:textId="77777777" w:rsidR="00B02F37" w:rsidRPr="009E5A86" w:rsidRDefault="00B02F37" w:rsidP="00B02F37"/>
    <w:p w14:paraId="14C8E603" w14:textId="77777777" w:rsidR="00B02F37" w:rsidRPr="009E5A86" w:rsidRDefault="00B02F37" w:rsidP="00B02F37"/>
    <w:p w14:paraId="7A2CB16A" w14:textId="77777777" w:rsidR="00B02F37" w:rsidRPr="009E5A86" w:rsidRDefault="00B02F37" w:rsidP="00B02F37"/>
    <w:p w14:paraId="1F9F35C8" w14:textId="77777777" w:rsidR="00B02F37" w:rsidRPr="009E5A86" w:rsidRDefault="00B02F37" w:rsidP="00B02F37"/>
    <w:p w14:paraId="39DF0050" w14:textId="77777777" w:rsidR="00B02F37" w:rsidRPr="009E5A86" w:rsidRDefault="00B02F37" w:rsidP="00B02F37"/>
    <w:p w14:paraId="3B1BE1EB" w14:textId="77777777" w:rsidR="00B02F37" w:rsidRPr="009E5A86" w:rsidRDefault="00B02F37" w:rsidP="00B02F37"/>
    <w:p w14:paraId="37B6BA94" w14:textId="77777777" w:rsidR="00B02F37" w:rsidRPr="009E5A86" w:rsidRDefault="00B02F37" w:rsidP="00B02F37"/>
    <w:p w14:paraId="7820A12B" w14:textId="77777777" w:rsidR="00B02F37" w:rsidRPr="009E5A86" w:rsidRDefault="00B02F37" w:rsidP="00B02F37"/>
    <w:p w14:paraId="16D3F3EC" w14:textId="77777777" w:rsidR="00B02F37" w:rsidRPr="009E5A86" w:rsidRDefault="00B02F37" w:rsidP="00B02F37"/>
    <w:p w14:paraId="5C415D9B" w14:textId="77777777" w:rsidR="00B02F37" w:rsidRPr="009E5A86" w:rsidRDefault="00B02F37" w:rsidP="00B02F37"/>
    <w:p w14:paraId="52B0D7FA" w14:textId="77777777" w:rsidR="00B02F37" w:rsidRPr="009E5A86" w:rsidRDefault="00B02F37" w:rsidP="00B02F37"/>
    <w:p w14:paraId="655A7566" w14:textId="77777777" w:rsidR="00B02F37" w:rsidRPr="009E5A86" w:rsidRDefault="00B02F37" w:rsidP="00B02F37"/>
    <w:p w14:paraId="5A56B341" w14:textId="77777777" w:rsidR="00B02F37" w:rsidRPr="009E5A86" w:rsidRDefault="00B02F37" w:rsidP="00B02F37"/>
    <w:p w14:paraId="4B279F5A" w14:textId="77777777" w:rsidR="00B02F37" w:rsidRPr="009E5A86" w:rsidRDefault="00B02F37" w:rsidP="00B02F37"/>
    <w:p w14:paraId="4A191843" w14:textId="77777777" w:rsidR="00B02F37" w:rsidRPr="009E5A86" w:rsidRDefault="00B02F37" w:rsidP="00B02F37"/>
    <w:p w14:paraId="3FC490A4" w14:textId="77777777" w:rsidR="00B02F37" w:rsidRPr="009E5A86" w:rsidRDefault="00B02F37" w:rsidP="00B02F37"/>
    <w:p w14:paraId="72EDB64C" w14:textId="77777777" w:rsidR="00B02F37" w:rsidRPr="009E5A86" w:rsidRDefault="00B02F37" w:rsidP="00B02F37"/>
    <w:p w14:paraId="24776FD5" w14:textId="77777777" w:rsidR="00B02F37" w:rsidRPr="009E5A86" w:rsidRDefault="00B02F37" w:rsidP="00B02F37"/>
    <w:p w14:paraId="1509F95A" w14:textId="77777777" w:rsidR="00B02F37" w:rsidRPr="009E5A86" w:rsidRDefault="00B02F37" w:rsidP="00B02F37"/>
    <w:p w14:paraId="3AAFA34C" w14:textId="77777777" w:rsidR="00B02F37" w:rsidRDefault="00B02F37" w:rsidP="00B02F37"/>
    <w:p w14:paraId="7F187DE3" w14:textId="77777777" w:rsidR="00B02F37" w:rsidRDefault="00B02F37" w:rsidP="00B02F37">
      <w:pPr>
        <w:jc w:val="right"/>
      </w:pPr>
    </w:p>
    <w:p w14:paraId="69A26127" w14:textId="77777777" w:rsidR="00B02F37" w:rsidRDefault="00B02F37" w:rsidP="00B02F37">
      <w:pPr>
        <w:jc w:val="right"/>
      </w:pPr>
    </w:p>
    <w:p w14:paraId="15760065" w14:textId="77777777" w:rsidR="00B02F37" w:rsidRDefault="00B02F37" w:rsidP="00B02F37">
      <w:pPr>
        <w:jc w:val="right"/>
      </w:pPr>
    </w:p>
    <w:p w14:paraId="6AF9D364" w14:textId="77777777" w:rsidR="00B02F37" w:rsidRDefault="00B02F37" w:rsidP="00B02F37"/>
    <w:p w14:paraId="0D2FA615" w14:textId="77777777" w:rsidR="00B02F37" w:rsidRPr="009E5A86" w:rsidRDefault="00B02F37" w:rsidP="00B02F37">
      <w:pPr>
        <w:jc w:val="right"/>
      </w:pPr>
    </w:p>
    <w:p w14:paraId="1EAA44BF" w14:textId="77777777" w:rsidR="00B02F37" w:rsidRPr="00DB53FA" w:rsidRDefault="00B02F37" w:rsidP="00DB53FA">
      <w:pPr>
        <w:spacing w:after="160" w:line="259" w:lineRule="auto"/>
        <w:rPr>
          <w:rFonts w:ascii="KG Primary Penmanship" w:eastAsia="Times New Roman" w:hAnsi="KG Primary Penmanship" w:cs="Calibri"/>
          <w:sz w:val="96"/>
          <w:szCs w:val="96"/>
          <w:lang w:eastAsia="es-CR"/>
        </w:rPr>
      </w:pPr>
      <w:bookmarkStart w:id="0" w:name="_GoBack"/>
      <w:bookmarkEnd w:id="0"/>
    </w:p>
    <w:sectPr w:rsidR="00B02F37" w:rsidRPr="00DB53FA" w:rsidSect="00CA3B81">
      <w:headerReference w:type="default" r:id="rId15"/>
      <w:pgSz w:w="11906" w:h="16838"/>
      <w:pgMar w:top="567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5B79" w14:textId="77777777" w:rsidR="002F599B" w:rsidRDefault="002F599B" w:rsidP="0088397D">
      <w:pPr>
        <w:spacing w:after="0" w:line="240" w:lineRule="auto"/>
      </w:pPr>
      <w:r>
        <w:separator/>
      </w:r>
    </w:p>
  </w:endnote>
  <w:endnote w:type="continuationSeparator" w:id="0">
    <w:p w14:paraId="55213AB7" w14:textId="77777777" w:rsidR="002F599B" w:rsidRDefault="002F599B" w:rsidP="008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730A" w14:textId="77777777" w:rsidR="002F599B" w:rsidRDefault="002F599B" w:rsidP="0088397D">
      <w:pPr>
        <w:spacing w:after="0" w:line="240" w:lineRule="auto"/>
      </w:pPr>
      <w:r>
        <w:separator/>
      </w:r>
    </w:p>
  </w:footnote>
  <w:footnote w:type="continuationSeparator" w:id="0">
    <w:p w14:paraId="2E885BB4" w14:textId="77777777" w:rsidR="002F599B" w:rsidRDefault="002F599B" w:rsidP="0088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7C97" w14:textId="77777777" w:rsidR="0088397D" w:rsidRDefault="0088397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ADCBB" wp14:editId="6C52C5C7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1190625" cy="469910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1"/>
    <w:rsid w:val="002E0B0F"/>
    <w:rsid w:val="002F599B"/>
    <w:rsid w:val="004E07EF"/>
    <w:rsid w:val="00730B43"/>
    <w:rsid w:val="007572C3"/>
    <w:rsid w:val="0088397D"/>
    <w:rsid w:val="009B1AFD"/>
    <w:rsid w:val="00B02F37"/>
    <w:rsid w:val="00CA3B81"/>
    <w:rsid w:val="00DB53FA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A23B"/>
  <w15:chartTrackingRefBased/>
  <w15:docId w15:val="{55D418B6-FB21-43C7-A111-24C843E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81"/>
    <w:pPr>
      <w:spacing w:after="200" w:line="276" w:lineRule="auto"/>
    </w:pPr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88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97D"/>
    <w:rPr>
      <w:rFonts w:ascii="Calibri" w:eastAsia="Calibri" w:hAnsi="Calibri" w:cs="Times New Roman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8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7D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Navarro</dc:creator>
  <cp:keywords/>
  <dc:description/>
  <cp:lastModifiedBy>Isabel Navarro</cp:lastModifiedBy>
  <cp:revision>5</cp:revision>
  <dcterms:created xsi:type="dcterms:W3CDTF">2018-09-04T18:31:00Z</dcterms:created>
  <dcterms:modified xsi:type="dcterms:W3CDTF">2020-01-21T23:07:00Z</dcterms:modified>
</cp:coreProperties>
</file>